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737" w:rsidRPr="00E960BB" w:rsidRDefault="009C5737" w:rsidP="009C573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>Załącznik nr 1.5 do Za</w:t>
      </w:r>
      <w:r w:rsidR="004E4742">
        <w:rPr>
          <w:rFonts w:ascii="Corbel" w:hAnsi="Corbel"/>
          <w:bCs/>
          <w:i/>
        </w:rPr>
        <w:t>rządzenia Rektora UR  nr 61/2025</w:t>
      </w:r>
    </w:p>
    <w:p w:rsidR="009C5737" w:rsidRPr="009C54AE" w:rsidRDefault="009C5737" w:rsidP="009C573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9C5737" w:rsidRPr="009C54AE" w:rsidRDefault="009C5737" w:rsidP="009C573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61BBB">
        <w:rPr>
          <w:rFonts w:ascii="Corbel" w:hAnsi="Corbel"/>
          <w:i/>
          <w:smallCaps/>
          <w:sz w:val="24"/>
          <w:szCs w:val="24"/>
        </w:rPr>
        <w:t>202</w:t>
      </w:r>
      <w:r w:rsidR="001D5EDC">
        <w:rPr>
          <w:rFonts w:ascii="Corbel" w:hAnsi="Corbel"/>
          <w:i/>
          <w:smallCaps/>
          <w:sz w:val="24"/>
          <w:szCs w:val="24"/>
        </w:rPr>
        <w:t>5</w:t>
      </w:r>
      <w:r w:rsidR="00A61BBB">
        <w:rPr>
          <w:rFonts w:ascii="Corbel" w:hAnsi="Corbel"/>
          <w:i/>
          <w:smallCaps/>
          <w:sz w:val="24"/>
          <w:szCs w:val="24"/>
        </w:rPr>
        <w:t>/202</w:t>
      </w:r>
      <w:r w:rsidR="001D5EDC">
        <w:rPr>
          <w:rFonts w:ascii="Corbel" w:hAnsi="Corbel"/>
          <w:i/>
          <w:smallCaps/>
          <w:sz w:val="24"/>
          <w:szCs w:val="24"/>
        </w:rPr>
        <w:t>7</w:t>
      </w:r>
    </w:p>
    <w:p w:rsidR="009C5737" w:rsidRDefault="005F6C01" w:rsidP="009C573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9C5737" w:rsidRPr="00EA4832">
        <w:rPr>
          <w:rFonts w:ascii="Corbel" w:hAnsi="Corbel"/>
          <w:i/>
          <w:sz w:val="20"/>
          <w:szCs w:val="20"/>
        </w:rPr>
        <w:t>(skrajne daty</w:t>
      </w:r>
      <w:r w:rsidR="009C5737" w:rsidRPr="00EA4832">
        <w:rPr>
          <w:rFonts w:ascii="Corbel" w:hAnsi="Corbel"/>
          <w:sz w:val="20"/>
          <w:szCs w:val="20"/>
        </w:rPr>
        <w:t>)</w:t>
      </w:r>
    </w:p>
    <w:p w:rsidR="009C5737" w:rsidRPr="00EA4832" w:rsidRDefault="009C5737" w:rsidP="009C573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4E4742">
        <w:rPr>
          <w:rFonts w:ascii="Corbel" w:hAnsi="Corbel"/>
          <w:sz w:val="20"/>
          <w:szCs w:val="20"/>
        </w:rPr>
        <w:t>2026</w:t>
      </w:r>
      <w:r w:rsidR="00D60256">
        <w:rPr>
          <w:rFonts w:ascii="Corbel" w:hAnsi="Corbel"/>
          <w:sz w:val="20"/>
          <w:szCs w:val="20"/>
        </w:rPr>
        <w:t>/202</w:t>
      </w:r>
      <w:r w:rsidR="004E4742">
        <w:rPr>
          <w:rFonts w:ascii="Corbel" w:hAnsi="Corbel"/>
          <w:sz w:val="20"/>
          <w:szCs w:val="20"/>
        </w:rPr>
        <w:t>7</w:t>
      </w:r>
    </w:p>
    <w:p w:rsidR="009C5737" w:rsidRPr="009C54AE" w:rsidRDefault="009C5737" w:rsidP="009C5737">
      <w:pPr>
        <w:spacing w:after="0" w:line="240" w:lineRule="auto"/>
        <w:rPr>
          <w:rFonts w:ascii="Corbel" w:hAnsi="Corbel"/>
          <w:sz w:val="24"/>
          <w:szCs w:val="24"/>
        </w:rPr>
      </w:pPr>
    </w:p>
    <w:p w:rsidR="009C5737" w:rsidRPr="009C54AE" w:rsidRDefault="009C5737" w:rsidP="009C573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9C5737" w:rsidRPr="009C54AE" w:rsidTr="008B1A1E">
        <w:tc>
          <w:tcPr>
            <w:tcW w:w="2694" w:type="dxa"/>
            <w:vAlign w:val="center"/>
          </w:tcPr>
          <w:p w:rsidR="009C5737" w:rsidRPr="009C54AE" w:rsidRDefault="009C5737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9C5737" w:rsidRPr="00FC4A67" w:rsidRDefault="009C5737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4A67">
              <w:rPr>
                <w:rFonts w:ascii="Corbel" w:hAnsi="Corbel"/>
                <w:b w:val="0"/>
                <w:sz w:val="24"/>
                <w:szCs w:val="24"/>
              </w:rPr>
              <w:t>Pedagogika medialna</w:t>
            </w:r>
          </w:p>
        </w:tc>
      </w:tr>
      <w:tr w:rsidR="009C5737" w:rsidRPr="009C54AE" w:rsidTr="008B1A1E">
        <w:tc>
          <w:tcPr>
            <w:tcW w:w="2694" w:type="dxa"/>
            <w:vAlign w:val="center"/>
          </w:tcPr>
          <w:p w:rsidR="009C5737" w:rsidRPr="009C54AE" w:rsidRDefault="009C5737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9C5737" w:rsidRPr="00FC4A67" w:rsidRDefault="009C5737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C5737" w:rsidRPr="009C54AE" w:rsidTr="008B1A1E">
        <w:tc>
          <w:tcPr>
            <w:tcW w:w="2694" w:type="dxa"/>
            <w:vAlign w:val="center"/>
          </w:tcPr>
          <w:p w:rsidR="009C5737" w:rsidRPr="009C54AE" w:rsidRDefault="009C5737" w:rsidP="008B1A1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9C5737" w:rsidRPr="00FC4A67" w:rsidRDefault="00101C3C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9C5737" w:rsidRPr="009C54AE" w:rsidTr="008B1A1E">
        <w:tc>
          <w:tcPr>
            <w:tcW w:w="2694" w:type="dxa"/>
            <w:vAlign w:val="center"/>
          </w:tcPr>
          <w:p w:rsidR="009C5737" w:rsidRPr="009C54AE" w:rsidRDefault="009C5737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C5737" w:rsidRPr="00FC4A67" w:rsidRDefault="001D5EDC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C5737" w:rsidRPr="009C54AE" w:rsidTr="008B1A1E">
        <w:tc>
          <w:tcPr>
            <w:tcW w:w="2694" w:type="dxa"/>
            <w:vAlign w:val="center"/>
          </w:tcPr>
          <w:p w:rsidR="009C5737" w:rsidRPr="009C54AE" w:rsidRDefault="009C5737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C5737" w:rsidRPr="00FC4A67" w:rsidRDefault="009C5737" w:rsidP="009C573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4A67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D60256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D60A3E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9C5737" w:rsidRPr="009C54AE" w:rsidTr="008B1A1E">
        <w:tc>
          <w:tcPr>
            <w:tcW w:w="2694" w:type="dxa"/>
            <w:vAlign w:val="center"/>
          </w:tcPr>
          <w:p w:rsidR="009C5737" w:rsidRPr="009C54AE" w:rsidRDefault="009C5737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C5737" w:rsidRPr="00FC4A67" w:rsidRDefault="009C5737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4A67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BD7047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9C5737" w:rsidRPr="009C54AE" w:rsidTr="008B1A1E">
        <w:tc>
          <w:tcPr>
            <w:tcW w:w="2694" w:type="dxa"/>
            <w:vAlign w:val="center"/>
          </w:tcPr>
          <w:p w:rsidR="009C5737" w:rsidRPr="009C54AE" w:rsidRDefault="009C5737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C5737" w:rsidRPr="00FC4A67" w:rsidRDefault="009C5737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4A67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9C5737" w:rsidRPr="009C54AE" w:rsidTr="008B1A1E">
        <w:tc>
          <w:tcPr>
            <w:tcW w:w="2694" w:type="dxa"/>
            <w:vAlign w:val="center"/>
          </w:tcPr>
          <w:p w:rsidR="009C5737" w:rsidRPr="009C54AE" w:rsidRDefault="009C5737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C5737" w:rsidRPr="00FC4A67" w:rsidRDefault="009C5737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4A67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3007B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9C5737" w:rsidRPr="009C54AE" w:rsidTr="008B1A1E">
        <w:tc>
          <w:tcPr>
            <w:tcW w:w="2694" w:type="dxa"/>
            <w:vAlign w:val="center"/>
          </w:tcPr>
          <w:p w:rsidR="009C5737" w:rsidRPr="009C54AE" w:rsidRDefault="009C5737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9C5737" w:rsidRPr="00FC4A67" w:rsidRDefault="009C5737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4A67">
              <w:rPr>
                <w:rFonts w:ascii="Corbel" w:hAnsi="Corbel"/>
                <w:b w:val="0"/>
                <w:sz w:val="24"/>
                <w:szCs w:val="24"/>
              </w:rPr>
              <w:t>Rok II, semestr III</w:t>
            </w:r>
          </w:p>
        </w:tc>
      </w:tr>
      <w:tr w:rsidR="009C5737" w:rsidRPr="009C54AE" w:rsidTr="008B1A1E">
        <w:tc>
          <w:tcPr>
            <w:tcW w:w="2694" w:type="dxa"/>
            <w:vAlign w:val="center"/>
          </w:tcPr>
          <w:p w:rsidR="009C5737" w:rsidRPr="009C54AE" w:rsidRDefault="009C5737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C5737" w:rsidRPr="00FC4A67" w:rsidRDefault="009C5737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4A67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C5737" w:rsidRPr="009C54AE" w:rsidTr="008B1A1E">
        <w:tc>
          <w:tcPr>
            <w:tcW w:w="2694" w:type="dxa"/>
            <w:vAlign w:val="center"/>
          </w:tcPr>
          <w:p w:rsidR="009C5737" w:rsidRPr="009C54AE" w:rsidRDefault="009C5737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C5737" w:rsidRPr="00FC4A67" w:rsidRDefault="009C5737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C4A67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C5737" w:rsidRPr="006906AE" w:rsidTr="008B1A1E">
        <w:tc>
          <w:tcPr>
            <w:tcW w:w="2694" w:type="dxa"/>
            <w:vAlign w:val="center"/>
          </w:tcPr>
          <w:p w:rsidR="009C5737" w:rsidRPr="009C54AE" w:rsidRDefault="009C5737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C5737" w:rsidRPr="004E4742" w:rsidRDefault="009C5737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4E4742">
              <w:rPr>
                <w:rFonts w:ascii="Corbel" w:hAnsi="Corbel"/>
                <w:b w:val="0"/>
                <w:sz w:val="24"/>
                <w:lang w:val="de-DE"/>
              </w:rPr>
              <w:t>Dr hab. prof. UR Janusz Miąso</w:t>
            </w:r>
          </w:p>
        </w:tc>
      </w:tr>
      <w:tr w:rsidR="009C5737" w:rsidRPr="009C54AE" w:rsidTr="008B1A1E">
        <w:tc>
          <w:tcPr>
            <w:tcW w:w="2694" w:type="dxa"/>
            <w:vAlign w:val="center"/>
          </w:tcPr>
          <w:p w:rsidR="009C5737" w:rsidRPr="009C54AE" w:rsidRDefault="009C5737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9C5737" w:rsidRPr="009C54AE" w:rsidRDefault="009C5737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9C5737" w:rsidRPr="009C54AE" w:rsidRDefault="009C5737" w:rsidP="009C573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6906A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9C5737" w:rsidRPr="009C54AE" w:rsidRDefault="009C5737" w:rsidP="009C5737">
      <w:pPr>
        <w:pStyle w:val="Podpunkty"/>
        <w:ind w:left="0"/>
        <w:rPr>
          <w:rFonts w:ascii="Corbel" w:hAnsi="Corbel"/>
          <w:sz w:val="24"/>
          <w:szCs w:val="24"/>
        </w:rPr>
      </w:pPr>
    </w:p>
    <w:p w:rsidR="009C5737" w:rsidRPr="009C54AE" w:rsidRDefault="009C5737" w:rsidP="009C573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9C5737" w:rsidRPr="009C54AE" w:rsidRDefault="009C5737" w:rsidP="009C573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9C5737" w:rsidRPr="009C54AE" w:rsidTr="008B1A1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737" w:rsidRDefault="009C5737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9C5737" w:rsidRPr="009C54AE" w:rsidRDefault="009C5737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737" w:rsidRPr="009C54AE" w:rsidRDefault="009C5737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737" w:rsidRPr="009C54AE" w:rsidRDefault="009C5737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737" w:rsidRPr="009C54AE" w:rsidRDefault="009C5737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737" w:rsidRPr="009C54AE" w:rsidRDefault="009C5737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737" w:rsidRPr="009C54AE" w:rsidRDefault="009C5737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737" w:rsidRPr="009C54AE" w:rsidRDefault="009C5737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737" w:rsidRPr="009C54AE" w:rsidRDefault="009C5737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737" w:rsidRPr="009C54AE" w:rsidRDefault="009C5737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737" w:rsidRPr="009C54AE" w:rsidRDefault="009C5737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C5737" w:rsidRPr="009C54AE" w:rsidTr="008B1A1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737" w:rsidRPr="009C54AE" w:rsidRDefault="009C5737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737" w:rsidRPr="009C54AE" w:rsidRDefault="009C5737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737" w:rsidRPr="009C54AE" w:rsidRDefault="009C5737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737" w:rsidRPr="009C54AE" w:rsidRDefault="009C5737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737" w:rsidRPr="009C54AE" w:rsidRDefault="009C5737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737" w:rsidRPr="009C54AE" w:rsidRDefault="009C5737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737" w:rsidRPr="009C54AE" w:rsidRDefault="009C5737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737" w:rsidRPr="009C54AE" w:rsidRDefault="009C5737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737" w:rsidRPr="009C54AE" w:rsidRDefault="009C5737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737" w:rsidRPr="009C54AE" w:rsidRDefault="00501EBF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C5737" w:rsidRPr="009C54AE" w:rsidRDefault="009C5737" w:rsidP="009C573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C5737" w:rsidRPr="009C54AE" w:rsidRDefault="009C5737" w:rsidP="009C573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9C5737" w:rsidRPr="009C54AE" w:rsidRDefault="009C5737" w:rsidP="009C573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9C5737" w:rsidRPr="009C54AE" w:rsidRDefault="009C5737" w:rsidP="009C573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737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9C5737" w:rsidRPr="009C54AE" w:rsidRDefault="009C5737" w:rsidP="009C573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9C5737" w:rsidRPr="009C54AE" w:rsidRDefault="009C5737" w:rsidP="009C573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737" w:rsidRPr="009C54AE" w:rsidRDefault="009C5737" w:rsidP="009C573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737" w:rsidRPr="00282E86" w:rsidRDefault="00F34556" w:rsidP="009C573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82E86">
        <w:rPr>
          <w:rFonts w:ascii="Corbel" w:hAnsi="Corbel"/>
          <w:b w:val="0"/>
          <w:smallCaps w:val="0"/>
          <w:szCs w:val="24"/>
        </w:rPr>
        <w:t>E</w:t>
      </w:r>
      <w:r w:rsidR="009C5737" w:rsidRPr="00282E86">
        <w:rPr>
          <w:rFonts w:ascii="Corbel" w:hAnsi="Corbel"/>
          <w:b w:val="0"/>
          <w:smallCaps w:val="0"/>
          <w:szCs w:val="24"/>
        </w:rPr>
        <w:t>gzamin</w:t>
      </w:r>
    </w:p>
    <w:p w:rsidR="009C5737" w:rsidRDefault="009C5737" w:rsidP="009C573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C5737" w:rsidRPr="009C54AE" w:rsidRDefault="009C5737" w:rsidP="009C573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9C5737" w:rsidRPr="009C54AE" w:rsidTr="008B1A1E">
        <w:tc>
          <w:tcPr>
            <w:tcW w:w="9670" w:type="dxa"/>
          </w:tcPr>
          <w:p w:rsidR="009C5737" w:rsidRPr="004E4742" w:rsidRDefault="004E4742" w:rsidP="008B1A1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szCs w:val="20"/>
              </w:rPr>
              <w:t>Podstawowe wiadomości z pedagogiki medialnej</w:t>
            </w:r>
          </w:p>
          <w:p w:rsidR="009C5737" w:rsidRPr="009C54AE" w:rsidRDefault="009C5737" w:rsidP="008B1A1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9C5737" w:rsidRDefault="009C5737" w:rsidP="009C5737">
      <w:pPr>
        <w:pStyle w:val="Punktygwne"/>
        <w:spacing w:before="0" w:after="0"/>
        <w:rPr>
          <w:rFonts w:ascii="Corbel" w:hAnsi="Corbel"/>
          <w:szCs w:val="24"/>
        </w:rPr>
      </w:pPr>
    </w:p>
    <w:p w:rsidR="009C5737" w:rsidRPr="00C05F44" w:rsidRDefault="009C5737" w:rsidP="009C573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9C5737" w:rsidRPr="00C05F44" w:rsidRDefault="009C5737" w:rsidP="009C5737">
      <w:pPr>
        <w:pStyle w:val="Punktygwne"/>
        <w:spacing w:before="0" w:after="0"/>
        <w:rPr>
          <w:rFonts w:ascii="Corbel" w:hAnsi="Corbel"/>
          <w:szCs w:val="24"/>
        </w:rPr>
      </w:pPr>
    </w:p>
    <w:p w:rsidR="009C5737" w:rsidRDefault="009C5737" w:rsidP="009C573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9C5737" w:rsidRPr="009C54AE" w:rsidRDefault="009C5737" w:rsidP="009C573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F34556" w:rsidRPr="009C54AE" w:rsidTr="00F34556">
        <w:tc>
          <w:tcPr>
            <w:tcW w:w="851" w:type="dxa"/>
            <w:vAlign w:val="center"/>
          </w:tcPr>
          <w:p w:rsidR="00F34556" w:rsidRPr="009C54AE" w:rsidRDefault="00F34556" w:rsidP="008B1A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F34556" w:rsidRPr="00FC4A67" w:rsidRDefault="002C0786" w:rsidP="008B1A1E">
            <w:pPr>
              <w:rPr>
                <w:rFonts w:ascii="Corbel" w:hAnsi="Corbel"/>
                <w:b/>
                <w:i/>
                <w:sz w:val="24"/>
              </w:rPr>
            </w:pPr>
            <w:r>
              <w:rPr>
                <w:rFonts w:ascii="Corbel" w:hAnsi="Corbel" w:cs="Calibri"/>
                <w:sz w:val="24"/>
              </w:rPr>
              <w:t>Z</w:t>
            </w:r>
            <w:r w:rsidR="00F34556" w:rsidRPr="00FC4A67">
              <w:rPr>
                <w:rFonts w:ascii="Corbel" w:hAnsi="Corbel" w:cs="Calibri"/>
                <w:sz w:val="24"/>
              </w:rPr>
              <w:t xml:space="preserve">aznajomienie studentów z mechanizmami transformacji społecznych  pod presją mediów </w:t>
            </w:r>
          </w:p>
        </w:tc>
      </w:tr>
      <w:tr w:rsidR="00F34556" w:rsidRPr="009C54AE" w:rsidTr="00F34556">
        <w:tc>
          <w:tcPr>
            <w:tcW w:w="851" w:type="dxa"/>
            <w:vAlign w:val="center"/>
          </w:tcPr>
          <w:p w:rsidR="00F34556" w:rsidRPr="009C54AE" w:rsidRDefault="00F34556" w:rsidP="008B1A1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F34556" w:rsidRPr="00FC4A67" w:rsidRDefault="002C0786" w:rsidP="008B1A1E">
            <w:pPr>
              <w:rPr>
                <w:rFonts w:ascii="Corbel" w:hAnsi="Corbel" w:cs="Calibri"/>
                <w:sz w:val="24"/>
              </w:rPr>
            </w:pPr>
            <w:r>
              <w:rPr>
                <w:rFonts w:ascii="Corbel" w:hAnsi="Corbel" w:cs="Calibri"/>
                <w:sz w:val="24"/>
              </w:rPr>
              <w:t>U</w:t>
            </w:r>
            <w:r w:rsidR="00F34556" w:rsidRPr="00FC4A67">
              <w:rPr>
                <w:rFonts w:ascii="Corbel" w:hAnsi="Corbel" w:cs="Calibri"/>
                <w:sz w:val="24"/>
              </w:rPr>
              <w:t>świadomienie potężnej społecznej skali oddziaływania  mediów.</w:t>
            </w:r>
          </w:p>
        </w:tc>
      </w:tr>
      <w:tr w:rsidR="00F34556" w:rsidRPr="009C54AE" w:rsidTr="00F34556">
        <w:tc>
          <w:tcPr>
            <w:tcW w:w="851" w:type="dxa"/>
            <w:vAlign w:val="center"/>
          </w:tcPr>
          <w:p w:rsidR="00F34556" w:rsidRPr="009C54AE" w:rsidRDefault="00F34556" w:rsidP="008B1A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F34556" w:rsidRPr="004E4742" w:rsidRDefault="002C0786" w:rsidP="004E4742">
            <w:pPr>
              <w:rPr>
                <w:rFonts w:ascii="Corbel" w:hAnsi="Corbel" w:cs="Arial"/>
                <w:sz w:val="24"/>
              </w:rPr>
            </w:pPr>
            <w:r>
              <w:rPr>
                <w:rFonts w:ascii="Corbel" w:hAnsi="Corbel" w:cs="Calibri"/>
                <w:sz w:val="24"/>
              </w:rPr>
              <w:t>P</w:t>
            </w:r>
            <w:r w:rsidR="00F34556" w:rsidRPr="00FC4A67">
              <w:rPr>
                <w:rFonts w:ascii="Corbel" w:hAnsi="Corbel" w:cs="Calibri"/>
                <w:sz w:val="24"/>
              </w:rPr>
              <w:t xml:space="preserve">róba futurystyki społecznej w kontekście ekspansji społeczeństwa informacyjnego, medialnego, sieciowego, dla budowania społeczeństwa w którym edukacja dla mediów, do mediów i przez media będzie drogą do lepszej rzeczywistości. </w:t>
            </w:r>
          </w:p>
        </w:tc>
      </w:tr>
    </w:tbl>
    <w:p w:rsidR="009C5737" w:rsidRPr="009C54AE" w:rsidRDefault="009C5737" w:rsidP="009C573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9C5737" w:rsidRPr="009C54AE" w:rsidRDefault="009C5737" w:rsidP="009C573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9C5737" w:rsidRPr="009C54AE" w:rsidRDefault="009C5737" w:rsidP="009C573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9C5737" w:rsidRPr="009C54AE" w:rsidTr="004E4742">
        <w:tc>
          <w:tcPr>
            <w:tcW w:w="1681" w:type="dxa"/>
            <w:vAlign w:val="center"/>
          </w:tcPr>
          <w:p w:rsidR="009C5737" w:rsidRPr="009C54AE" w:rsidRDefault="009C5737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9C5737" w:rsidRPr="009C54AE" w:rsidRDefault="009C5737" w:rsidP="004E474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65" w:type="dxa"/>
            <w:vAlign w:val="center"/>
          </w:tcPr>
          <w:p w:rsidR="009C5737" w:rsidRPr="009C54AE" w:rsidRDefault="009C5737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9C5737" w:rsidRPr="009C54AE" w:rsidTr="004E4742">
        <w:tc>
          <w:tcPr>
            <w:tcW w:w="1681" w:type="dxa"/>
          </w:tcPr>
          <w:p w:rsidR="009C5737" w:rsidRPr="009C54AE" w:rsidRDefault="009C5737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9C5737" w:rsidRPr="00F34556" w:rsidRDefault="002C0786" w:rsidP="00F34556">
            <w:r>
              <w:t>Opisze</w:t>
            </w:r>
            <w:r w:rsidR="009C5737" w:rsidRPr="00F34556">
              <w:t xml:space="preserve"> w sposób rozszerzony pojęcia z zakresu społecznego oddziaływania mediów (np. </w:t>
            </w:r>
            <w:r w:rsidR="00F34556" w:rsidRPr="00F34556">
              <w:t xml:space="preserve">Społeczeństwo </w:t>
            </w:r>
            <w:r w:rsidR="009C5737" w:rsidRPr="00F34556">
              <w:t>informacyjne, medialne, sieciowe, futurystyka społeczna);</w:t>
            </w:r>
          </w:p>
        </w:tc>
        <w:tc>
          <w:tcPr>
            <w:tcW w:w="1865" w:type="dxa"/>
          </w:tcPr>
          <w:p w:rsidR="009C5737" w:rsidRPr="00282E86" w:rsidRDefault="009C5737" w:rsidP="00711F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82E86">
              <w:rPr>
                <w:rFonts w:ascii="Corbel" w:hAnsi="Corbel"/>
                <w:b w:val="0"/>
                <w:sz w:val="20"/>
                <w:szCs w:val="20"/>
              </w:rPr>
              <w:t xml:space="preserve">K_W06, K_W14, </w:t>
            </w:r>
          </w:p>
        </w:tc>
      </w:tr>
      <w:tr w:rsidR="009C5737" w:rsidRPr="009C54AE" w:rsidTr="004E4742">
        <w:tc>
          <w:tcPr>
            <w:tcW w:w="1681" w:type="dxa"/>
          </w:tcPr>
          <w:p w:rsidR="009C5737" w:rsidRPr="009C54AE" w:rsidRDefault="009C5737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9C5737" w:rsidRPr="00F34556" w:rsidRDefault="002C0786" w:rsidP="00F34556">
            <w:pPr>
              <w:rPr>
                <w:smallCaps/>
              </w:rPr>
            </w:pPr>
            <w:r>
              <w:t>Sc</w:t>
            </w:r>
            <w:r w:rsidRPr="00F34556">
              <w:t>harakteryzuje</w:t>
            </w:r>
            <w:r w:rsidR="009C5737" w:rsidRPr="00F34556">
              <w:t xml:space="preserve"> metody, trendy, modele i konsekwencje oddziaływania mediów na różne aspekty funkcjonowania społeczeństwa.</w:t>
            </w:r>
          </w:p>
        </w:tc>
        <w:tc>
          <w:tcPr>
            <w:tcW w:w="1865" w:type="dxa"/>
          </w:tcPr>
          <w:p w:rsidR="009C5737" w:rsidRPr="00282E86" w:rsidRDefault="00711F15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82E86">
              <w:rPr>
                <w:rFonts w:ascii="Corbel" w:hAnsi="Corbel"/>
                <w:b w:val="0"/>
                <w:sz w:val="20"/>
                <w:szCs w:val="20"/>
              </w:rPr>
              <w:t>K_U01</w:t>
            </w:r>
          </w:p>
        </w:tc>
      </w:tr>
      <w:tr w:rsidR="009C5737" w:rsidRPr="009C54AE" w:rsidTr="004E4742">
        <w:tc>
          <w:tcPr>
            <w:tcW w:w="1681" w:type="dxa"/>
          </w:tcPr>
          <w:p w:rsidR="009C5737" w:rsidRPr="009C54AE" w:rsidRDefault="009C5737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11F1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9C5737" w:rsidRPr="00F34556" w:rsidRDefault="002C0786" w:rsidP="00F34556">
            <w:pPr>
              <w:rPr>
                <w:smallCaps/>
              </w:rPr>
            </w:pPr>
            <w:r>
              <w:t>Wykorzysta</w:t>
            </w:r>
            <w:r w:rsidR="009C5737" w:rsidRPr="00F34556">
              <w:t xml:space="preserve"> wiedzę teoretyczną z zakresu oddziaływaniu mediów na społeczeństwo w celu analizy, interpretacji i prognostyki trendów edukacyjnych, medialnych i społecznych;</w:t>
            </w:r>
          </w:p>
        </w:tc>
        <w:tc>
          <w:tcPr>
            <w:tcW w:w="1865" w:type="dxa"/>
          </w:tcPr>
          <w:p w:rsidR="009C5737" w:rsidRPr="00282E86" w:rsidRDefault="009C5737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82E86">
              <w:rPr>
                <w:rFonts w:ascii="Corbel" w:hAnsi="Corbel"/>
                <w:b w:val="0"/>
                <w:sz w:val="20"/>
                <w:szCs w:val="20"/>
              </w:rPr>
              <w:t>K_U10,</w:t>
            </w:r>
          </w:p>
        </w:tc>
      </w:tr>
      <w:tr w:rsidR="00711F15" w:rsidRPr="009C54AE" w:rsidTr="004E4742">
        <w:tc>
          <w:tcPr>
            <w:tcW w:w="1681" w:type="dxa"/>
          </w:tcPr>
          <w:p w:rsidR="00711F15" w:rsidRPr="009C54AE" w:rsidRDefault="00711F15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E4742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711F15" w:rsidRPr="00F34556" w:rsidRDefault="002C0786" w:rsidP="002C0786">
            <w:r>
              <w:t xml:space="preserve">Oceni przydatność swojej </w:t>
            </w:r>
            <w:r w:rsidR="00F34556" w:rsidRPr="00F34556">
              <w:t xml:space="preserve"> wiedzy</w:t>
            </w:r>
            <w:r>
              <w:t xml:space="preserve"> i umiejętność jej wykorzystania</w:t>
            </w:r>
            <w:r w:rsidR="00711F15" w:rsidRPr="00F34556">
              <w:t xml:space="preserve"> w obszarze oddziaływania mediów na społeczeństwo, ze szczególnym z</w:t>
            </w:r>
            <w:r>
              <w:t>wróceniem uwagi na edukację; uzasadni  konieczność</w:t>
            </w:r>
            <w:r w:rsidR="00711F15" w:rsidRPr="00F34556">
              <w:t xml:space="preserve"> ciągłego dosko</w:t>
            </w:r>
            <w:r>
              <w:t>nalenia osobistego i zawodowego.</w:t>
            </w:r>
          </w:p>
        </w:tc>
        <w:tc>
          <w:tcPr>
            <w:tcW w:w="1865" w:type="dxa"/>
          </w:tcPr>
          <w:p w:rsidR="00711F15" w:rsidRPr="00282E86" w:rsidRDefault="00711F15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82E86">
              <w:rPr>
                <w:rFonts w:ascii="Corbel" w:hAnsi="Corbel"/>
                <w:b w:val="0"/>
                <w:sz w:val="20"/>
                <w:szCs w:val="20"/>
              </w:rPr>
              <w:t>K_K01</w:t>
            </w:r>
          </w:p>
        </w:tc>
      </w:tr>
    </w:tbl>
    <w:p w:rsidR="009C5737" w:rsidRPr="009C54AE" w:rsidRDefault="009C5737" w:rsidP="009C573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C5737" w:rsidRPr="009C54AE" w:rsidRDefault="009C5737" w:rsidP="009C573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9C5737" w:rsidRPr="009C54AE" w:rsidRDefault="009C5737" w:rsidP="009C573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9C5737" w:rsidRPr="009C54AE" w:rsidRDefault="009C5737" w:rsidP="009C573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9C5737" w:rsidRPr="009C54AE" w:rsidTr="008B1A1E">
        <w:tc>
          <w:tcPr>
            <w:tcW w:w="9639" w:type="dxa"/>
          </w:tcPr>
          <w:p w:rsidR="009C5737" w:rsidRPr="009C54AE" w:rsidRDefault="009C5737" w:rsidP="008B1A1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C5737" w:rsidRPr="009C54AE" w:rsidTr="008B1A1E">
        <w:tc>
          <w:tcPr>
            <w:tcW w:w="9639" w:type="dxa"/>
          </w:tcPr>
          <w:p w:rsidR="009C5737" w:rsidRPr="00FC4A67" w:rsidRDefault="009C5737" w:rsidP="008B1A1E">
            <w:pPr>
              <w:rPr>
                <w:rFonts w:ascii="Corbel" w:hAnsi="Corbel" w:cs="Calibri"/>
                <w:sz w:val="24"/>
              </w:rPr>
            </w:pPr>
            <w:r w:rsidRPr="00FC4A67">
              <w:rPr>
                <w:rFonts w:ascii="Corbel" w:hAnsi="Corbel" w:cs="Calibri"/>
                <w:sz w:val="24"/>
              </w:rPr>
              <w:t xml:space="preserve">Nowe nowe media – wieloaspektowe transformacje człowieka, społeczeństwa, edukacji </w:t>
            </w:r>
          </w:p>
        </w:tc>
      </w:tr>
      <w:tr w:rsidR="009C5737" w:rsidRPr="009C54AE" w:rsidTr="008B1A1E">
        <w:tc>
          <w:tcPr>
            <w:tcW w:w="9639" w:type="dxa"/>
          </w:tcPr>
          <w:p w:rsidR="009C5737" w:rsidRPr="00FC4A67" w:rsidRDefault="009C5737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FC4A67">
              <w:rPr>
                <w:rFonts w:ascii="Corbel" w:hAnsi="Corbel" w:cs="Calibri"/>
                <w:sz w:val="24"/>
              </w:rPr>
              <w:t>Nowa dydaktyka (dydaktyka progresywna, neurodydaktyka, edukacja przyszłości)</w:t>
            </w:r>
          </w:p>
        </w:tc>
      </w:tr>
      <w:tr w:rsidR="009C5737" w:rsidRPr="009C54AE" w:rsidTr="008B1A1E">
        <w:tc>
          <w:tcPr>
            <w:tcW w:w="9639" w:type="dxa"/>
          </w:tcPr>
          <w:p w:rsidR="009C5737" w:rsidRPr="00FC4A67" w:rsidRDefault="009C5737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FC4A67">
              <w:rPr>
                <w:rFonts w:ascii="Corbel" w:hAnsi="Corbel" w:cs="Calibri"/>
                <w:sz w:val="24"/>
              </w:rPr>
              <w:t>Nowa szkoła – centra edukacyjne (long life learning, edukacja całożyciowa, permanentna)</w:t>
            </w:r>
          </w:p>
        </w:tc>
      </w:tr>
      <w:tr w:rsidR="009C5737" w:rsidRPr="009C54AE" w:rsidTr="008B1A1E">
        <w:tc>
          <w:tcPr>
            <w:tcW w:w="9639" w:type="dxa"/>
          </w:tcPr>
          <w:p w:rsidR="009C5737" w:rsidRPr="00FC4A67" w:rsidRDefault="009C5737" w:rsidP="008B1A1E">
            <w:pPr>
              <w:rPr>
                <w:rFonts w:ascii="Corbel" w:hAnsi="Corbel" w:cs="Calibri"/>
                <w:sz w:val="24"/>
              </w:rPr>
            </w:pPr>
            <w:r w:rsidRPr="00FC4A67">
              <w:rPr>
                <w:rFonts w:ascii="Corbel" w:hAnsi="Corbel" w:cs="Calibri"/>
                <w:sz w:val="24"/>
              </w:rPr>
              <w:t xml:space="preserve">Homo mediens – człowiek zmediatyzowany (aspekty ontologiczne, epistemologiczne, </w:t>
            </w:r>
            <w:r w:rsidRPr="00FC4A67">
              <w:rPr>
                <w:rFonts w:ascii="Corbel" w:hAnsi="Corbel" w:cs="Calibri"/>
                <w:sz w:val="24"/>
              </w:rPr>
              <w:lastRenderedPageBreak/>
              <w:t>aksjologiczne)</w:t>
            </w:r>
          </w:p>
        </w:tc>
      </w:tr>
      <w:tr w:rsidR="009C5737" w:rsidRPr="009C54AE" w:rsidTr="008B1A1E">
        <w:tc>
          <w:tcPr>
            <w:tcW w:w="9639" w:type="dxa"/>
          </w:tcPr>
          <w:p w:rsidR="009C5737" w:rsidRPr="00FC4A67" w:rsidRDefault="009C5737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 w:rsidRPr="00FC4A67">
              <w:rPr>
                <w:rFonts w:ascii="Corbel" w:hAnsi="Corbel" w:cs="Calibri"/>
                <w:sz w:val="24"/>
              </w:rPr>
              <w:lastRenderedPageBreak/>
              <w:t>Społeczeństwo przyszłości (GII – globalna infrastruktura informacyjna, wzmacnianie personalizacji człowieka i społeczeństwa, superorganizm społeczności ludzkiej)</w:t>
            </w:r>
          </w:p>
        </w:tc>
      </w:tr>
    </w:tbl>
    <w:p w:rsidR="009C5737" w:rsidRPr="009C54AE" w:rsidRDefault="009C5737" w:rsidP="009C5737">
      <w:pPr>
        <w:spacing w:after="0" w:line="240" w:lineRule="auto"/>
        <w:rPr>
          <w:rFonts w:ascii="Corbel" w:hAnsi="Corbel"/>
          <w:sz w:val="24"/>
          <w:szCs w:val="24"/>
        </w:rPr>
      </w:pPr>
    </w:p>
    <w:p w:rsidR="009C5737" w:rsidRPr="009C54AE" w:rsidRDefault="009C5737" w:rsidP="009C573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9C5737" w:rsidRPr="009C54AE" w:rsidRDefault="009C5737" w:rsidP="009C573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9C5737" w:rsidRPr="009C54AE" w:rsidTr="008B1A1E">
        <w:tc>
          <w:tcPr>
            <w:tcW w:w="9639" w:type="dxa"/>
          </w:tcPr>
          <w:p w:rsidR="009C5737" w:rsidRPr="009C54AE" w:rsidRDefault="009C5737" w:rsidP="008B1A1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C5737" w:rsidRPr="009C54AE" w:rsidTr="008B1A1E">
        <w:tc>
          <w:tcPr>
            <w:tcW w:w="9639" w:type="dxa"/>
          </w:tcPr>
          <w:p w:rsidR="009C5737" w:rsidRPr="009C54AE" w:rsidRDefault="009C5737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C5737" w:rsidRPr="009C54AE" w:rsidRDefault="009C5737" w:rsidP="009C573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C5737" w:rsidRPr="009C54AE" w:rsidRDefault="009C5737" w:rsidP="009C573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9C5737" w:rsidRPr="009C54AE" w:rsidRDefault="009C5737" w:rsidP="009C57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C5737" w:rsidRPr="009C54AE" w:rsidRDefault="009C5737" w:rsidP="009C57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C4A67">
        <w:rPr>
          <w:rFonts w:ascii="Corbel" w:hAnsi="Corbel"/>
          <w:b w:val="0"/>
          <w:i/>
          <w:smallCaps w:val="0"/>
        </w:rPr>
        <w:t>Wykład: wykład problemowy/wykład z prezentacją multimedialną/</w:t>
      </w:r>
    </w:p>
    <w:p w:rsidR="009C5737" w:rsidRDefault="009C5737" w:rsidP="009C573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9C5737" w:rsidRDefault="009C5737" w:rsidP="009C573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9C5737" w:rsidRDefault="009C5737" w:rsidP="009C573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9C5737" w:rsidRDefault="009C5737" w:rsidP="009C573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9C5737" w:rsidRPr="009C54AE" w:rsidRDefault="009C5737" w:rsidP="009C573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9C5737" w:rsidRPr="009C54AE" w:rsidRDefault="009C5737" w:rsidP="009C573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9C5737" w:rsidRPr="009C54AE" w:rsidRDefault="009C5737" w:rsidP="009C573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9C5737" w:rsidRPr="009C54AE" w:rsidRDefault="009C5737" w:rsidP="009C57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9C5737" w:rsidRPr="009C54AE" w:rsidTr="004E4742">
        <w:tc>
          <w:tcPr>
            <w:tcW w:w="1962" w:type="dxa"/>
            <w:vAlign w:val="center"/>
          </w:tcPr>
          <w:p w:rsidR="009C5737" w:rsidRPr="004E4742" w:rsidRDefault="009C5737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E474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9C5737" w:rsidRPr="004E4742" w:rsidRDefault="009C5737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E47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9C5737" w:rsidRPr="004E4742" w:rsidRDefault="009C5737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E474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C5737" w:rsidRPr="004E4742" w:rsidRDefault="009C5737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E474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9C5737" w:rsidRPr="004E4742" w:rsidRDefault="009C5737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E4742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C5737" w:rsidRPr="009C54AE" w:rsidTr="004E4742">
        <w:tc>
          <w:tcPr>
            <w:tcW w:w="1962" w:type="dxa"/>
          </w:tcPr>
          <w:p w:rsidR="009C5737" w:rsidRPr="004E4742" w:rsidRDefault="00282E86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</w:t>
            </w:r>
            <w:r w:rsidR="009C5737" w:rsidRPr="004E4742">
              <w:rPr>
                <w:rFonts w:ascii="Corbel" w:hAnsi="Corbel"/>
                <w:b w:val="0"/>
                <w:smallCaps w:val="0"/>
              </w:rPr>
              <w:t xml:space="preserve">k_ 01 </w:t>
            </w:r>
          </w:p>
        </w:tc>
        <w:tc>
          <w:tcPr>
            <w:tcW w:w="5441" w:type="dxa"/>
          </w:tcPr>
          <w:p w:rsidR="009C5737" w:rsidRPr="004E4742" w:rsidRDefault="004E4742" w:rsidP="00F345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</w:t>
            </w:r>
            <w:r w:rsidR="00F34556" w:rsidRPr="004E4742">
              <w:rPr>
                <w:rFonts w:ascii="Corbel" w:hAnsi="Corbel"/>
                <w:b w:val="0"/>
                <w:smallCaps w:val="0"/>
              </w:rPr>
              <w:t>gzamin</w:t>
            </w:r>
            <w:r w:rsidR="00282E86">
              <w:rPr>
                <w:rFonts w:ascii="Corbel" w:hAnsi="Corbel"/>
                <w:b w:val="0"/>
                <w:smallCaps w:val="0"/>
              </w:rPr>
              <w:t xml:space="preserve"> pisemny</w:t>
            </w:r>
          </w:p>
        </w:tc>
        <w:tc>
          <w:tcPr>
            <w:tcW w:w="2117" w:type="dxa"/>
          </w:tcPr>
          <w:p w:rsidR="009C5737" w:rsidRPr="004E4742" w:rsidRDefault="004E4742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W</w:t>
            </w:r>
            <w:r w:rsidR="00711F15" w:rsidRPr="004E4742">
              <w:rPr>
                <w:rFonts w:ascii="Corbel" w:hAnsi="Corbel"/>
                <w:b w:val="0"/>
                <w:smallCaps w:val="0"/>
              </w:rPr>
              <w:t>ykład</w:t>
            </w:r>
          </w:p>
        </w:tc>
      </w:tr>
      <w:tr w:rsidR="009C5737" w:rsidRPr="009C54AE" w:rsidTr="004E4742">
        <w:tc>
          <w:tcPr>
            <w:tcW w:w="1962" w:type="dxa"/>
          </w:tcPr>
          <w:p w:rsidR="009C5737" w:rsidRPr="004E4742" w:rsidRDefault="009C5737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E4742">
              <w:rPr>
                <w:rFonts w:ascii="Corbel" w:hAnsi="Corbel"/>
                <w:b w:val="0"/>
                <w:smallCaps w:val="0"/>
              </w:rPr>
              <w:t>Ek_ 02</w:t>
            </w:r>
          </w:p>
        </w:tc>
        <w:tc>
          <w:tcPr>
            <w:tcW w:w="5441" w:type="dxa"/>
          </w:tcPr>
          <w:p w:rsidR="009C5737" w:rsidRPr="004E4742" w:rsidRDefault="004E4742" w:rsidP="00F345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</w:t>
            </w:r>
            <w:r w:rsidR="009C5737" w:rsidRPr="004E4742">
              <w:rPr>
                <w:rFonts w:ascii="Corbel" w:hAnsi="Corbel"/>
                <w:b w:val="0"/>
                <w:smallCaps w:val="0"/>
              </w:rPr>
              <w:t>gzamin</w:t>
            </w:r>
            <w:r w:rsidR="00282E86">
              <w:rPr>
                <w:rFonts w:ascii="Corbel" w:hAnsi="Corbel"/>
                <w:b w:val="0"/>
                <w:smallCaps w:val="0"/>
              </w:rPr>
              <w:t xml:space="preserve"> pisemny</w:t>
            </w:r>
          </w:p>
        </w:tc>
        <w:tc>
          <w:tcPr>
            <w:tcW w:w="2117" w:type="dxa"/>
          </w:tcPr>
          <w:p w:rsidR="009C5737" w:rsidRPr="004E4742" w:rsidRDefault="004E4742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W</w:t>
            </w:r>
            <w:r w:rsidR="00282E86">
              <w:rPr>
                <w:rFonts w:ascii="Corbel" w:hAnsi="Corbel"/>
                <w:b w:val="0"/>
                <w:smallCaps w:val="0"/>
              </w:rPr>
              <w:t>ykł</w:t>
            </w:r>
            <w:r w:rsidR="00711F15" w:rsidRPr="004E4742">
              <w:rPr>
                <w:rFonts w:ascii="Corbel" w:hAnsi="Corbel"/>
                <w:b w:val="0"/>
                <w:smallCaps w:val="0"/>
              </w:rPr>
              <w:t>ad</w:t>
            </w:r>
          </w:p>
        </w:tc>
      </w:tr>
      <w:tr w:rsidR="009C5737" w:rsidRPr="009C54AE" w:rsidTr="004E4742">
        <w:tc>
          <w:tcPr>
            <w:tcW w:w="1962" w:type="dxa"/>
          </w:tcPr>
          <w:p w:rsidR="009C5737" w:rsidRPr="004E4742" w:rsidRDefault="009C5737" w:rsidP="005F6C01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</w:rPr>
            </w:pPr>
            <w:r w:rsidRPr="004E4742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441" w:type="dxa"/>
          </w:tcPr>
          <w:p w:rsidR="009C5737" w:rsidRPr="004E4742" w:rsidRDefault="004E4742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Egzamin</w:t>
            </w:r>
            <w:r w:rsidR="00282E86">
              <w:rPr>
                <w:rFonts w:ascii="Corbel" w:hAnsi="Corbel"/>
                <w:b w:val="0"/>
                <w:smallCaps w:val="0"/>
              </w:rPr>
              <w:t xml:space="preserve"> pisemny</w:t>
            </w:r>
          </w:p>
        </w:tc>
        <w:tc>
          <w:tcPr>
            <w:tcW w:w="2117" w:type="dxa"/>
          </w:tcPr>
          <w:p w:rsidR="009C5737" w:rsidRPr="004E4742" w:rsidRDefault="00711F15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E4742">
              <w:rPr>
                <w:rFonts w:ascii="Corbel" w:hAnsi="Corbel"/>
                <w:b w:val="0"/>
                <w:smallCaps w:val="0"/>
              </w:rPr>
              <w:t>Wykład</w:t>
            </w:r>
          </w:p>
        </w:tc>
      </w:tr>
      <w:tr w:rsidR="009C5737" w:rsidRPr="009C54AE" w:rsidTr="004E4742">
        <w:tc>
          <w:tcPr>
            <w:tcW w:w="1962" w:type="dxa"/>
          </w:tcPr>
          <w:p w:rsidR="009C5737" w:rsidRPr="004E4742" w:rsidRDefault="009C5737" w:rsidP="00EE6380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</w:rPr>
            </w:pPr>
            <w:r w:rsidRPr="004E4742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441" w:type="dxa"/>
          </w:tcPr>
          <w:p w:rsidR="009C5737" w:rsidRPr="004E4742" w:rsidRDefault="004E4742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Egzamin</w:t>
            </w:r>
            <w:r w:rsidR="00282E86">
              <w:rPr>
                <w:rFonts w:ascii="Corbel" w:hAnsi="Corbel"/>
                <w:b w:val="0"/>
                <w:smallCaps w:val="0"/>
              </w:rPr>
              <w:t xml:space="preserve"> pisemny</w:t>
            </w:r>
          </w:p>
        </w:tc>
        <w:tc>
          <w:tcPr>
            <w:tcW w:w="2117" w:type="dxa"/>
          </w:tcPr>
          <w:p w:rsidR="009C5737" w:rsidRPr="004E4742" w:rsidRDefault="00711F15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4E4742">
              <w:rPr>
                <w:rFonts w:ascii="Corbel" w:hAnsi="Corbel"/>
                <w:b w:val="0"/>
                <w:smallCaps w:val="0"/>
              </w:rPr>
              <w:t>Wykład</w:t>
            </w:r>
          </w:p>
        </w:tc>
      </w:tr>
    </w:tbl>
    <w:p w:rsidR="009C5737" w:rsidRPr="009C54AE" w:rsidRDefault="009C5737" w:rsidP="009C57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C5737" w:rsidRPr="009C54AE" w:rsidRDefault="009C5737" w:rsidP="009C573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9C5737" w:rsidRPr="009C54AE" w:rsidRDefault="009C5737" w:rsidP="009C573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9C5737" w:rsidRPr="009C54AE" w:rsidTr="008B1A1E">
        <w:tc>
          <w:tcPr>
            <w:tcW w:w="9670" w:type="dxa"/>
          </w:tcPr>
          <w:p w:rsidR="00282E86" w:rsidRPr="00282E86" w:rsidRDefault="004E4742" w:rsidP="00282E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bookmarkStart w:id="0" w:name="_GoBack"/>
            <w:bookmarkEnd w:id="0"/>
            <w:r w:rsidRPr="00282E86">
              <w:rPr>
                <w:rFonts w:ascii="Corbel" w:hAnsi="Corbel"/>
                <w:b w:val="0"/>
                <w:smallCaps w:val="0"/>
              </w:rPr>
              <w:t>Egzamin</w:t>
            </w:r>
            <w:r w:rsidR="00282E86">
              <w:rPr>
                <w:rFonts w:ascii="Corbel" w:hAnsi="Corbel"/>
                <w:b w:val="0"/>
                <w:smallCaps w:val="0"/>
              </w:rPr>
              <w:t xml:space="preserve">pisemny. </w:t>
            </w:r>
            <w:r w:rsidR="00282E86">
              <w:rPr>
                <w:rFonts w:ascii="Corbel" w:hAnsi="Corbel"/>
                <w:b w:val="0"/>
                <w:smallCaps w:val="0"/>
                <w:szCs w:val="24"/>
              </w:rPr>
              <w:t>Punkty uzyskane na egzaminie przeliczane są na procenty, którym odpowiadają oceny:</w:t>
            </w:r>
          </w:p>
          <w:p w:rsidR="00282E86" w:rsidRDefault="00282E86" w:rsidP="00282E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282E86" w:rsidRDefault="00282E86" w:rsidP="00282E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282E86" w:rsidRDefault="00282E86" w:rsidP="00282E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282E86" w:rsidRDefault="00282E86" w:rsidP="00282E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282E86" w:rsidRDefault="00282E86" w:rsidP="00282E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282E86" w:rsidRDefault="00282E86" w:rsidP="00282E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</w:p>
          <w:p w:rsidR="00282E86" w:rsidRPr="00282E86" w:rsidRDefault="00282E86" w:rsidP="004E474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</w:tc>
      </w:tr>
    </w:tbl>
    <w:p w:rsidR="009C5737" w:rsidRPr="009C54AE" w:rsidRDefault="009C5737" w:rsidP="009C57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C5737" w:rsidRPr="009C54AE" w:rsidRDefault="009C5737" w:rsidP="009C573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9C5737" w:rsidRPr="009C54AE" w:rsidRDefault="009C5737" w:rsidP="009C57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9C5737" w:rsidRPr="009C54AE" w:rsidTr="008B1A1E">
        <w:tc>
          <w:tcPr>
            <w:tcW w:w="4962" w:type="dxa"/>
            <w:vAlign w:val="center"/>
          </w:tcPr>
          <w:p w:rsidR="009C5737" w:rsidRPr="009C54AE" w:rsidRDefault="009C5737" w:rsidP="008B1A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9C5737" w:rsidRPr="009C54AE" w:rsidRDefault="009C5737" w:rsidP="008B1A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C5737" w:rsidRPr="009C54AE" w:rsidTr="008B1A1E">
        <w:tc>
          <w:tcPr>
            <w:tcW w:w="4962" w:type="dxa"/>
          </w:tcPr>
          <w:p w:rsidR="009C5737" w:rsidRPr="009C54AE" w:rsidRDefault="009C5737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lastRenderedPageBreak/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:rsidR="009C5737" w:rsidRPr="00FC4A67" w:rsidRDefault="009C5737" w:rsidP="00EE6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15</w:t>
            </w:r>
          </w:p>
        </w:tc>
      </w:tr>
      <w:tr w:rsidR="009C5737" w:rsidRPr="009C54AE" w:rsidTr="008B1A1E">
        <w:tc>
          <w:tcPr>
            <w:tcW w:w="4962" w:type="dxa"/>
          </w:tcPr>
          <w:p w:rsidR="009C5737" w:rsidRPr="009C54AE" w:rsidRDefault="009C5737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282E86" w:rsidRDefault="00282E86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9C5737" w:rsidRPr="009C54AE">
              <w:rPr>
                <w:rFonts w:ascii="Corbel" w:hAnsi="Corbel"/>
                <w:sz w:val="24"/>
                <w:szCs w:val="24"/>
              </w:rPr>
              <w:t xml:space="preserve">udział w konsultacjach, </w:t>
            </w:r>
          </w:p>
          <w:p w:rsidR="009C5737" w:rsidRPr="009C54AE" w:rsidRDefault="00282E86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egzaminie</w:t>
            </w:r>
          </w:p>
        </w:tc>
        <w:tc>
          <w:tcPr>
            <w:tcW w:w="4677" w:type="dxa"/>
          </w:tcPr>
          <w:p w:rsidR="009C5737" w:rsidRDefault="009C5737" w:rsidP="00EE6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2E86" w:rsidRDefault="00282E86" w:rsidP="00EE6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:rsidR="00282E86" w:rsidRPr="00FC4A67" w:rsidRDefault="00282E86" w:rsidP="00EE6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9C5737" w:rsidRPr="009C54AE" w:rsidTr="008B1A1E">
        <w:tc>
          <w:tcPr>
            <w:tcW w:w="4962" w:type="dxa"/>
          </w:tcPr>
          <w:p w:rsidR="009C5737" w:rsidRPr="009C54AE" w:rsidRDefault="009C5737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282E86">
              <w:rPr>
                <w:rFonts w:ascii="Corbel" w:hAnsi="Corbel"/>
                <w:sz w:val="24"/>
                <w:szCs w:val="24"/>
              </w:rPr>
              <w:t>:</w:t>
            </w:r>
          </w:p>
          <w:p w:rsidR="00913AEF" w:rsidRDefault="00282E86" w:rsidP="00913A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913AEF">
              <w:rPr>
                <w:rFonts w:ascii="Corbel" w:hAnsi="Corbel"/>
                <w:sz w:val="24"/>
                <w:szCs w:val="24"/>
              </w:rPr>
              <w:t>rzygotowanie do egzaminu</w:t>
            </w:r>
          </w:p>
          <w:p w:rsidR="009C5737" w:rsidRPr="009C54AE" w:rsidRDefault="00282E86" w:rsidP="00913A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</w:t>
            </w:r>
            <w:r w:rsidR="00913AEF">
              <w:rPr>
                <w:rFonts w:ascii="Corbel" w:hAnsi="Corbel"/>
                <w:sz w:val="24"/>
                <w:szCs w:val="24"/>
              </w:rPr>
              <w:t>tudiowanie literatury</w:t>
            </w:r>
          </w:p>
        </w:tc>
        <w:tc>
          <w:tcPr>
            <w:tcW w:w="4677" w:type="dxa"/>
          </w:tcPr>
          <w:p w:rsidR="00913AEF" w:rsidRDefault="00913AEF" w:rsidP="00EE6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13AEF" w:rsidRDefault="00913AEF" w:rsidP="00EE6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C5737" w:rsidRDefault="00501EBF" w:rsidP="00EE6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="00F34556" w:rsidRPr="00FC4A67" w:rsidRDefault="00F34556" w:rsidP="00EE6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0A52D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9C5737" w:rsidRPr="009C54AE" w:rsidTr="008B1A1E">
        <w:tc>
          <w:tcPr>
            <w:tcW w:w="4962" w:type="dxa"/>
          </w:tcPr>
          <w:p w:rsidR="009C5737" w:rsidRPr="009C54AE" w:rsidRDefault="009C5737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9C5737" w:rsidRPr="00FC4A67" w:rsidRDefault="00501EBF" w:rsidP="00EE6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9C5737" w:rsidRPr="009C54AE" w:rsidTr="008B1A1E">
        <w:tc>
          <w:tcPr>
            <w:tcW w:w="4962" w:type="dxa"/>
          </w:tcPr>
          <w:p w:rsidR="009C5737" w:rsidRPr="009C54AE" w:rsidRDefault="009C5737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9C5737" w:rsidRPr="00FC4A67" w:rsidRDefault="00501EBF" w:rsidP="00EE63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C5737" w:rsidRPr="009C54AE" w:rsidRDefault="009C5737" w:rsidP="009C573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9C5737" w:rsidRPr="009C54AE" w:rsidRDefault="009C5737" w:rsidP="009C57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C5737" w:rsidRPr="009C54AE" w:rsidRDefault="009C5737" w:rsidP="009C573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9C5737" w:rsidRPr="009C54AE" w:rsidRDefault="009C5737" w:rsidP="009C573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9C5737" w:rsidRPr="009C54AE" w:rsidTr="008B1A1E">
        <w:trPr>
          <w:trHeight w:val="397"/>
        </w:trPr>
        <w:tc>
          <w:tcPr>
            <w:tcW w:w="3544" w:type="dxa"/>
          </w:tcPr>
          <w:p w:rsidR="009C5737" w:rsidRPr="009C54AE" w:rsidRDefault="009C5737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9C5737" w:rsidRPr="009C54AE" w:rsidRDefault="009C5737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C5737" w:rsidRPr="009C54AE" w:rsidTr="008B1A1E">
        <w:trPr>
          <w:trHeight w:val="397"/>
        </w:trPr>
        <w:tc>
          <w:tcPr>
            <w:tcW w:w="3544" w:type="dxa"/>
          </w:tcPr>
          <w:p w:rsidR="009C5737" w:rsidRPr="009C54AE" w:rsidRDefault="009C5737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9C5737" w:rsidRPr="009C54AE" w:rsidRDefault="009C5737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9C5737" w:rsidRPr="009C54AE" w:rsidRDefault="009C5737" w:rsidP="009C573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C5737" w:rsidRPr="009C54AE" w:rsidRDefault="009C5737" w:rsidP="009C573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9C5737" w:rsidRPr="009C54AE" w:rsidRDefault="009C5737" w:rsidP="009C573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9C5737" w:rsidRPr="009C54AE" w:rsidTr="008B1A1E">
        <w:trPr>
          <w:trHeight w:val="397"/>
        </w:trPr>
        <w:tc>
          <w:tcPr>
            <w:tcW w:w="7513" w:type="dxa"/>
          </w:tcPr>
          <w:p w:rsidR="009C5737" w:rsidRDefault="009C5737" w:rsidP="00282E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9C5737" w:rsidRPr="00FC4A67" w:rsidRDefault="009C5737" w:rsidP="00282E86">
            <w:pPr>
              <w:spacing w:after="0" w:line="240" w:lineRule="auto"/>
              <w:ind w:left="1139" w:hanging="1139"/>
              <w:rPr>
                <w:rFonts w:ascii="Corbel" w:hAnsi="Corbel" w:cs="Calibri"/>
                <w:sz w:val="24"/>
              </w:rPr>
            </w:pPr>
            <w:r w:rsidRPr="00FC4A67">
              <w:rPr>
                <w:rFonts w:ascii="Corbel" w:hAnsi="Corbel" w:cs="Calibri"/>
                <w:sz w:val="24"/>
              </w:rPr>
              <w:t>Castells M., Społeczeństwo sieci, Warszawa 2008.</w:t>
            </w:r>
          </w:p>
          <w:p w:rsidR="009C5737" w:rsidRPr="00FC4A67" w:rsidRDefault="009C5737" w:rsidP="00282E86">
            <w:pPr>
              <w:spacing w:after="0" w:line="240" w:lineRule="auto"/>
              <w:rPr>
                <w:rFonts w:ascii="Corbel" w:hAnsi="Corbel" w:cs="Calibri"/>
                <w:sz w:val="24"/>
              </w:rPr>
            </w:pPr>
            <w:r w:rsidRPr="00FC4A67">
              <w:rPr>
                <w:rFonts w:ascii="Corbel" w:hAnsi="Corbel" w:cs="Calibri"/>
                <w:sz w:val="24"/>
              </w:rPr>
              <w:t>Dijk van J.. Społeczne aspekty nowych mediów,  Warszawa 2010.</w:t>
            </w:r>
          </w:p>
          <w:p w:rsidR="009C5737" w:rsidRPr="00FC4A67" w:rsidRDefault="009C5737" w:rsidP="00282E86">
            <w:pPr>
              <w:spacing w:after="0" w:line="240" w:lineRule="auto"/>
              <w:ind w:left="1139" w:hanging="1139"/>
              <w:rPr>
                <w:rFonts w:ascii="Corbel" w:hAnsi="Corbel" w:cs="Calibri"/>
                <w:sz w:val="24"/>
              </w:rPr>
            </w:pPr>
            <w:r w:rsidRPr="00FC4A67">
              <w:rPr>
                <w:rFonts w:ascii="Corbel" w:hAnsi="Corbel" w:cs="Calibri"/>
                <w:sz w:val="24"/>
              </w:rPr>
              <w:t>Drożdż M., Osoba i media, Tarnów 2005.</w:t>
            </w:r>
          </w:p>
          <w:p w:rsidR="009C5737" w:rsidRPr="00FC4A67" w:rsidRDefault="009C5737" w:rsidP="00282E86">
            <w:pPr>
              <w:spacing w:after="0" w:line="240" w:lineRule="auto"/>
              <w:ind w:left="1139" w:hanging="1139"/>
              <w:rPr>
                <w:rFonts w:ascii="Corbel" w:hAnsi="Corbel" w:cs="Calibri"/>
                <w:sz w:val="24"/>
              </w:rPr>
            </w:pPr>
            <w:r w:rsidRPr="00FC4A67">
              <w:rPr>
                <w:rFonts w:ascii="Corbel" w:hAnsi="Corbel" w:cs="Calibri"/>
                <w:sz w:val="24"/>
              </w:rPr>
              <w:t>Gajda J., Juszczyk S., Siemieniecki B., Wenta K., red., Edukacja medialna, Toruń 2006.</w:t>
            </w:r>
          </w:p>
          <w:p w:rsidR="009C5737" w:rsidRPr="00FC4A67" w:rsidRDefault="009C5737" w:rsidP="00282E86">
            <w:pPr>
              <w:spacing w:after="0" w:line="240" w:lineRule="auto"/>
              <w:ind w:left="1139" w:hanging="1139"/>
              <w:rPr>
                <w:rFonts w:ascii="Corbel" w:hAnsi="Corbel" w:cs="Calibri"/>
                <w:sz w:val="24"/>
              </w:rPr>
            </w:pPr>
            <w:r w:rsidRPr="00FC4A67">
              <w:rPr>
                <w:rFonts w:ascii="Corbel" w:hAnsi="Corbel" w:cs="Calibri"/>
                <w:sz w:val="24"/>
              </w:rPr>
              <w:t>Goban - Klas T., Zarys historii i rozwoju mediów, Kraków 2001.</w:t>
            </w:r>
          </w:p>
          <w:p w:rsidR="009C5737" w:rsidRPr="00FC4A67" w:rsidRDefault="009C5737" w:rsidP="00282E86">
            <w:pPr>
              <w:spacing w:after="0" w:line="240" w:lineRule="auto"/>
              <w:ind w:left="1139" w:hanging="1139"/>
              <w:rPr>
                <w:rFonts w:ascii="Corbel" w:hAnsi="Corbel" w:cs="Calibri"/>
                <w:sz w:val="24"/>
              </w:rPr>
            </w:pPr>
            <w:r w:rsidRPr="00FC4A67">
              <w:rPr>
                <w:rFonts w:ascii="Corbel" w:hAnsi="Corbel" w:cs="Calibri"/>
                <w:sz w:val="24"/>
              </w:rPr>
              <w:t>Goban - Klas T, Cywilizacja medialna, Warszawa 2005.</w:t>
            </w:r>
          </w:p>
          <w:p w:rsidR="009C5737" w:rsidRPr="00FC4A67" w:rsidRDefault="009C5737" w:rsidP="00282E86">
            <w:pPr>
              <w:spacing w:after="0" w:line="240" w:lineRule="auto"/>
              <w:ind w:left="1139" w:hanging="1139"/>
              <w:rPr>
                <w:rFonts w:ascii="Corbel" w:hAnsi="Corbel" w:cs="Calibri"/>
                <w:sz w:val="24"/>
              </w:rPr>
            </w:pPr>
            <w:r w:rsidRPr="00FC4A67">
              <w:rPr>
                <w:rFonts w:ascii="Corbel" w:hAnsi="Corbel" w:cs="Calibri"/>
                <w:sz w:val="24"/>
              </w:rPr>
              <w:t>Goban – Klas T., Media i komunikowanie masowe, Warszawa 2008.</w:t>
            </w:r>
          </w:p>
          <w:p w:rsidR="009C5737" w:rsidRPr="00FC4A67" w:rsidRDefault="009C5737" w:rsidP="00282E86">
            <w:pPr>
              <w:spacing w:after="0" w:line="240" w:lineRule="auto"/>
              <w:rPr>
                <w:rFonts w:ascii="Corbel" w:hAnsi="Corbel"/>
                <w:b/>
                <w:smallCaps/>
                <w:color w:val="FF0000"/>
                <w:sz w:val="24"/>
              </w:rPr>
            </w:pPr>
            <w:r w:rsidRPr="00FC4A67">
              <w:rPr>
                <w:rFonts w:ascii="Corbel" w:hAnsi="Corbel"/>
                <w:sz w:val="24"/>
              </w:rPr>
              <w:t>Siemieniecki B., red., Pedagogika medialna, T.I i II, Warszawa 2007.</w:t>
            </w:r>
          </w:p>
          <w:p w:rsidR="009C5737" w:rsidRPr="009C54AE" w:rsidRDefault="009C5737" w:rsidP="00282E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C5737" w:rsidRPr="009C54AE" w:rsidTr="008B1A1E">
        <w:trPr>
          <w:trHeight w:val="397"/>
        </w:trPr>
        <w:tc>
          <w:tcPr>
            <w:tcW w:w="7513" w:type="dxa"/>
          </w:tcPr>
          <w:p w:rsidR="009C5737" w:rsidRDefault="009C5737" w:rsidP="00282E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F34556" w:rsidRPr="00282E86" w:rsidRDefault="00F34556" w:rsidP="00282E86">
            <w:pPr>
              <w:spacing w:after="0" w:line="240" w:lineRule="auto"/>
              <w:ind w:left="1139" w:hanging="1139"/>
              <w:rPr>
                <w:rFonts w:ascii="Corbel" w:hAnsi="Corbel" w:cs="Calibri"/>
                <w:sz w:val="24"/>
              </w:rPr>
            </w:pPr>
            <w:r w:rsidRPr="00FC4A67">
              <w:rPr>
                <w:rFonts w:ascii="Corbel" w:hAnsi="Corbel" w:cs="Calibri"/>
                <w:sz w:val="24"/>
              </w:rPr>
              <w:t>Lepa A., Pedagogika mass mediów, Łódź 2000.</w:t>
            </w:r>
          </w:p>
        </w:tc>
      </w:tr>
    </w:tbl>
    <w:p w:rsidR="009C5737" w:rsidRPr="009C54AE" w:rsidRDefault="009C5737" w:rsidP="009C573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C5737" w:rsidRPr="009C54AE" w:rsidRDefault="009C5737" w:rsidP="009C573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C5737" w:rsidRPr="009C54AE" w:rsidRDefault="009C5737" w:rsidP="009C573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F060A7" w:rsidRDefault="00F060A7"/>
    <w:sectPr w:rsidR="00F060A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0F5" w:rsidRDefault="00E250F5" w:rsidP="009C5737">
      <w:pPr>
        <w:spacing w:after="0" w:line="240" w:lineRule="auto"/>
      </w:pPr>
      <w:r>
        <w:separator/>
      </w:r>
    </w:p>
  </w:endnote>
  <w:endnote w:type="continuationSeparator" w:id="1">
    <w:p w:rsidR="00E250F5" w:rsidRDefault="00E250F5" w:rsidP="009C57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0F5" w:rsidRDefault="00E250F5" w:rsidP="009C5737">
      <w:pPr>
        <w:spacing w:after="0" w:line="240" w:lineRule="auto"/>
      </w:pPr>
      <w:r>
        <w:separator/>
      </w:r>
    </w:p>
  </w:footnote>
  <w:footnote w:type="continuationSeparator" w:id="1">
    <w:p w:rsidR="00E250F5" w:rsidRDefault="00E250F5" w:rsidP="009C5737">
      <w:pPr>
        <w:spacing w:after="0" w:line="240" w:lineRule="auto"/>
      </w:pPr>
      <w:r>
        <w:continuationSeparator/>
      </w:r>
    </w:p>
  </w:footnote>
  <w:footnote w:id="2">
    <w:p w:rsidR="009C5737" w:rsidRDefault="009C5737" w:rsidP="009C573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5737"/>
    <w:rsid w:val="000225BA"/>
    <w:rsid w:val="0005308B"/>
    <w:rsid w:val="000640D1"/>
    <w:rsid w:val="000A52DC"/>
    <w:rsid w:val="000D4989"/>
    <w:rsid w:val="00101C3C"/>
    <w:rsid w:val="001D1FF2"/>
    <w:rsid w:val="001D5EDC"/>
    <w:rsid w:val="00224357"/>
    <w:rsid w:val="0023007B"/>
    <w:rsid w:val="00282E86"/>
    <w:rsid w:val="00294730"/>
    <w:rsid w:val="002C0786"/>
    <w:rsid w:val="003C7E9E"/>
    <w:rsid w:val="003F7A51"/>
    <w:rsid w:val="00430E0F"/>
    <w:rsid w:val="004A5528"/>
    <w:rsid w:val="004E4742"/>
    <w:rsid w:val="00501EBF"/>
    <w:rsid w:val="005C58FF"/>
    <w:rsid w:val="005F6C01"/>
    <w:rsid w:val="006906AE"/>
    <w:rsid w:val="00711F15"/>
    <w:rsid w:val="007B266D"/>
    <w:rsid w:val="007C4C07"/>
    <w:rsid w:val="008404AF"/>
    <w:rsid w:val="00913AEF"/>
    <w:rsid w:val="009C5737"/>
    <w:rsid w:val="009D2A84"/>
    <w:rsid w:val="00A402DB"/>
    <w:rsid w:val="00A4766B"/>
    <w:rsid w:val="00A61BBB"/>
    <w:rsid w:val="00AC2BF3"/>
    <w:rsid w:val="00BA534A"/>
    <w:rsid w:val="00BD7047"/>
    <w:rsid w:val="00D3276E"/>
    <w:rsid w:val="00D60256"/>
    <w:rsid w:val="00D60A3E"/>
    <w:rsid w:val="00D74099"/>
    <w:rsid w:val="00DC3958"/>
    <w:rsid w:val="00E250F5"/>
    <w:rsid w:val="00EE6380"/>
    <w:rsid w:val="00F060A7"/>
    <w:rsid w:val="00F33A3E"/>
    <w:rsid w:val="00F34556"/>
    <w:rsid w:val="00FA2FD8"/>
    <w:rsid w:val="00FC77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573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573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573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573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C5737"/>
    <w:rPr>
      <w:vertAlign w:val="superscript"/>
    </w:rPr>
  </w:style>
  <w:style w:type="paragraph" w:customStyle="1" w:styleId="Punktygwne">
    <w:name w:val="Punkty główne"/>
    <w:basedOn w:val="Normalny"/>
    <w:rsid w:val="009C5737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C573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C5737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C573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C573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C5737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C573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C5737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C57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C5737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07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8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777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Marlena Pieniążek</dc:creator>
  <cp:lastModifiedBy>Maria Łukaszek</cp:lastModifiedBy>
  <cp:revision>5</cp:revision>
  <cp:lastPrinted>2020-01-14T13:05:00Z</cp:lastPrinted>
  <dcterms:created xsi:type="dcterms:W3CDTF">2025-09-20T18:56:00Z</dcterms:created>
  <dcterms:modified xsi:type="dcterms:W3CDTF">2025-09-24T10:54:00Z</dcterms:modified>
</cp:coreProperties>
</file>